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  <w:r w:rsidRPr="00835C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A419B1" wp14:editId="447A73DE">
            <wp:extent cx="3085464" cy="1843405"/>
            <wp:effectExtent l="0" t="0" r="1270" b="4445"/>
            <wp:docPr id="6" name="Obraz 6" descr="Znalezione obrazy dla zapytania l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e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64" cy="187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BBD9F3" wp14:editId="49A511FF">
            <wp:extent cx="2985129" cy="1828165"/>
            <wp:effectExtent l="0" t="0" r="6350" b="635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33" cy="18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>KOLONIE nad Bałtykiem</w:t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>ŁEBA – 201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>9</w:t>
      </w:r>
      <w:r w:rsidRPr="00835CB5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 xml:space="preserve">  </w:t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>1</w:t>
      </w:r>
      <w:r w:rsidRPr="00835CB5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  <w:t xml:space="preserve"> DNI</w:t>
      </w:r>
    </w:p>
    <w:p w:rsidR="00835CB5" w:rsidRPr="00835CB5" w:rsidRDefault="00835CB5" w:rsidP="0083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 xml:space="preserve">TERMIN: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>1</w:t>
      </w:r>
      <w:r w:rsidRPr="00835CB5"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 xml:space="preserve">2 – 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>22</w:t>
      </w:r>
      <w:r w:rsidRPr="00835CB5"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>. 07. 201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>9</w:t>
      </w:r>
      <w:r w:rsidRPr="00835CB5"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 xml:space="preserve"> r.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B5">
        <w:rPr>
          <w:rFonts w:ascii="Times New Roman" w:eastAsia="Times New Roman" w:hAnsi="Times New Roman" w:cs="Times New Roman"/>
          <w:sz w:val="24"/>
          <w:szCs w:val="24"/>
          <w:lang w:eastAsia="pl-PL"/>
        </w:rPr>
        <w:t>Łeba to jedna z najpopularniejszych miejscowości wypoczynkowych na polskim wybrzeżu. To co wyróżnia ja od wielu nadmorskich miejscowości to specyficzny klimat i szerokie piaszczyste plaże z bezustannie usypywanymi wydmami. Łeba otoczona jest z trzech stron woda, od północy morzem Bałtyckim, od zachodu jeziorem Łebskim, a od wschodu jeziorem Sarbsko. Pomiędzy jeziorem Łebski a morzem znajdują się wydmy ruchome, zjawisko niespotykanie rzadkie w Europie.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CB5" w:rsidRPr="00835CB5" w:rsidRDefault="00835CB5" w:rsidP="0083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PODSTAWOWY: 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Plażowanie kąpiele w morzu i jeziorze pod opieka ratownika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Gry i zabawy na boisku  i hali sportowej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Zwiedzanie kurortów nadmorskich - zabytków wybrzeża – Władysławowo i Półwysep Helski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Wycieczka Słowiński Parka Narodowy ( ruchome wydmy)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Rejs statkiem po Bałtyku 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Wycieczka do Trójmiasta i Port Marynarki Wojennej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>Wyjazd do Aquaparku i na basen</w:t>
      </w:r>
    </w:p>
    <w:p w:rsidR="00835CB5" w:rsidRPr="00835CB5" w:rsidRDefault="00835CB5" w:rsidP="00835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C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Zwiedzanie atrakcji Łeby i okolic </w:t>
      </w:r>
    </w:p>
    <w:p w:rsidR="00835CB5" w:rsidRPr="00835CB5" w:rsidRDefault="00835CB5" w:rsidP="00835C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CB5" w:rsidRPr="00835CB5" w:rsidRDefault="00835CB5" w:rsidP="0083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CENA: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80 zł / osoby + 20zł - ubezpieczenie KL i NNW  </w:t>
      </w:r>
    </w:p>
    <w:p w:rsidR="00062DF3" w:rsidRPr="00291322" w:rsidRDefault="00835CB5" w:rsidP="00062D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Zapisy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05 grudnia 2018 </w:t>
      </w: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r.+ zaliczka 200 zł                                                                        </w:t>
      </w:r>
      <w:r w:rsidR="00062DF3" w:rsidRPr="002913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 ks. kapelan -  sms zgłoszeniowy – 604 594 607 i email z danymi dziecka – w</w:t>
      </w:r>
      <w:r w:rsidR="00062D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iesiek71kolonie</w:t>
      </w:r>
      <w:r w:rsidR="00062DF3" w:rsidRPr="002913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@gmail.com)</w:t>
      </w:r>
    </w:p>
    <w:p w:rsidR="00835CB5" w:rsidRPr="00835CB5" w:rsidRDefault="00835CB5" w:rsidP="0083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5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 ks. Wiesław Kondraciuk pod patronatem NSZZ Funkcjonariuszy NOSG w Chełmie i Straży Granicznej – NOSG w Chełmie</w:t>
      </w:r>
    </w:p>
    <w:p w:rsidR="003609EC" w:rsidRDefault="00835CB5" w:rsidP="000755BD">
      <w:pPr>
        <w:spacing w:after="0" w:line="240" w:lineRule="auto"/>
      </w:pPr>
      <w:r w:rsidRPr="00835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ŚWIADCZENIA: </w:t>
      </w:r>
      <w:r w:rsidR="0007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„Ośrodek Ania” w Łebie: </w:t>
      </w:r>
      <w:r w:rsidRPr="0083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wyżywienie: śniadanie , obiad , podwieczorek , kolacja,  program  podstawowy </w:t>
      </w:r>
      <w:r w:rsidR="00075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hyperlink r:id="rId9" w:history="1">
        <w:r w:rsidR="003609EC" w:rsidRPr="007B7B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http://www.anialeba.pl/</w:t>
        </w:r>
      </w:hyperlink>
      <w:r w:rsidR="00075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3609EC" w:rsidRDefault="003609EC" w:rsidP="000755BD">
      <w:pPr>
        <w:spacing w:after="0" w:line="240" w:lineRule="auto"/>
      </w:pPr>
      <w:r>
        <w:rPr>
          <w:noProof/>
        </w:rPr>
        <w:drawing>
          <wp:inline distT="0" distB="0" distL="0" distR="0" wp14:anchorId="6E1FAA32" wp14:editId="4FD122D8">
            <wp:extent cx="2667000" cy="1463040"/>
            <wp:effectExtent l="0" t="0" r="0" b="3810"/>
            <wp:docPr id="1" name="Obraz 1" descr="C:\Users\Wiesław\AppData\Local\Microsoft\Windows\INetCache\Content.MSO\E04C6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ław\AppData\Local\Microsoft\Windows\INetCache\Content.MSO\E04C68C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31EB0" wp14:editId="5C0CEEB6">
            <wp:extent cx="2613660" cy="1455420"/>
            <wp:effectExtent l="0" t="0" r="0" b="0"/>
            <wp:docPr id="2" name="Obraz 2" descr="C:\Users\Wiesław\AppData\Local\Microsoft\Windows\INetCache\Content.MSO\89A184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ław\AppData\Local\Microsoft\Windows\INetCache\Content.MSO\89A1848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9EC" w:rsidSect="00AF4981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40" w:rsidRDefault="00004C40">
      <w:pPr>
        <w:spacing w:after="0" w:line="240" w:lineRule="auto"/>
      </w:pPr>
      <w:r>
        <w:separator/>
      </w:r>
    </w:p>
  </w:endnote>
  <w:endnote w:type="continuationSeparator" w:id="0">
    <w:p w:rsidR="00004C40" w:rsidRDefault="0000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40" w:rsidRDefault="00004C40">
      <w:pPr>
        <w:spacing w:after="0" w:line="240" w:lineRule="auto"/>
      </w:pPr>
      <w:r>
        <w:separator/>
      </w:r>
    </w:p>
  </w:footnote>
  <w:footnote w:type="continuationSeparator" w:id="0">
    <w:p w:rsidR="00004C40" w:rsidRDefault="0000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1E" w:rsidRDefault="00004C40">
    <w:pPr>
      <w:pStyle w:val="Nagwek"/>
    </w:pPr>
  </w:p>
  <w:p w:rsidR="009E731E" w:rsidRDefault="00004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919"/>
    <w:multiLevelType w:val="hybridMultilevel"/>
    <w:tmpl w:val="815C2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B5"/>
    <w:rsid w:val="00004C40"/>
    <w:rsid w:val="00062DF3"/>
    <w:rsid w:val="000755BD"/>
    <w:rsid w:val="000B240D"/>
    <w:rsid w:val="003609EC"/>
    <w:rsid w:val="00441308"/>
    <w:rsid w:val="004F7DEE"/>
    <w:rsid w:val="0059506D"/>
    <w:rsid w:val="00835CB5"/>
    <w:rsid w:val="00EE48A8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5E7B"/>
  <w15:chartTrackingRefBased/>
  <w15:docId w15:val="{0263F56B-2E36-4481-A0A2-FB08C4B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5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35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55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nialeb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Kondraciuk</dc:creator>
  <cp:keywords/>
  <dc:description/>
  <cp:lastModifiedBy>Wieslaw Kondraciuk</cp:lastModifiedBy>
  <cp:revision>5</cp:revision>
  <dcterms:created xsi:type="dcterms:W3CDTF">2018-10-23T09:05:00Z</dcterms:created>
  <dcterms:modified xsi:type="dcterms:W3CDTF">2018-10-30T07:03:00Z</dcterms:modified>
</cp:coreProperties>
</file>